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4E0B2E" w:rsidR="00CA0913" w:rsidP="2CE5A391" w:rsidRDefault="004E0B2E" w14:paraId="456236B2" wp14:textId="056AB631">
      <w:pPr>
        <w:pStyle w:val="Normal"/>
        <w:spacing w:line="240" w:lineRule="auto"/>
        <w:jc w:val="center"/>
        <w:rPr>
          <w:rFonts w:ascii="Garamond" w:hAnsi="Garamond"/>
          <w:lang w:val="es-AR"/>
        </w:rPr>
      </w:pPr>
      <w:proofErr w:type="spellStart"/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>The</w:t>
      </w:r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 xml:space="preserve"> Trust </w:t>
      </w:r>
      <w:proofErr w:type="spellStart"/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>for</w:t>
      </w:r>
      <w:proofErr w:type="spellEnd"/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 xml:space="preserve"> </w:t>
      </w:r>
      <w:proofErr w:type="spellStart"/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>the</w:t>
      </w:r>
      <w:proofErr w:type="spellEnd"/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 xml:space="preserve"> </w:t>
      </w:r>
      <w:proofErr w:type="spellStart"/>
      <w:r w:rsidRPr="2CE5A391" w:rsidR="2CE5A391">
        <w:rPr>
          <w:rFonts w:ascii="Garamond" w:hAnsi="Garamond"/>
          <w:b w:val="1"/>
          <w:bCs w:val="1"/>
          <w:sz w:val="28"/>
          <w:szCs w:val="28"/>
          <w:lang w:val="es-AR"/>
        </w:rPr>
        <w:t>Americas</w:t>
      </w:r>
      <w:proofErr w:type="spellEnd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xmlns:wp14="http://schemas.microsoft.com/office/word/2010/wordml" w:rsidRPr="004E0B2E" w:rsidR="00CA0913" w:rsidRDefault="001E41D4" w14:paraId="2F036C9E" wp14:textId="77777777">
      <w:pPr>
        <w:spacing w:line="240" w:lineRule="auto"/>
        <w:jc w:val="center"/>
        <w:rPr>
          <w:rFonts w:ascii="Garamond" w:hAnsi="Garamond"/>
          <w:lang w:val="es-AR"/>
        </w:rPr>
      </w:pPr>
      <w:r w:rsidRPr="004E0B2E">
        <w:rPr>
          <w:rFonts w:ascii="Garamond" w:hAnsi="Garamond"/>
          <w:b/>
          <w:sz w:val="28"/>
          <w:szCs w:val="28"/>
          <w:lang w:val="es-AR"/>
        </w:rPr>
        <w:t>Organización de los Estados Americanos</w:t>
      </w:r>
    </w:p>
    <w:p xmlns:wp14="http://schemas.microsoft.com/office/word/2010/wordml" w:rsidRPr="004E0B2E" w:rsidR="00CA0913" w:rsidRDefault="001E41D4" w14:paraId="6E20A698" wp14:textId="77777777">
      <w:pPr>
        <w:spacing w:line="240" w:lineRule="auto"/>
        <w:jc w:val="center"/>
        <w:rPr>
          <w:rFonts w:ascii="Garamond" w:hAnsi="Garamond"/>
          <w:lang w:val="es-AR"/>
        </w:rPr>
      </w:pPr>
      <w:r w:rsidRPr="004E0B2E">
        <w:rPr>
          <w:rFonts w:ascii="Garamond" w:hAnsi="Garamond"/>
          <w:b/>
          <w:sz w:val="28"/>
          <w:szCs w:val="28"/>
          <w:lang w:val="es-AR"/>
        </w:rPr>
        <w:t>Fondo de fi</w:t>
      </w:r>
      <w:r w:rsidRPr="004E0B2E" w:rsidR="004E0B2E">
        <w:rPr>
          <w:rFonts w:ascii="Garamond" w:hAnsi="Garamond"/>
          <w:b/>
          <w:sz w:val="28"/>
          <w:szCs w:val="28"/>
          <w:lang w:val="es-AR"/>
        </w:rPr>
        <w:t>nanciamiento para proyectos de Gobierno A</w:t>
      </w:r>
      <w:r w:rsidRPr="004E0B2E">
        <w:rPr>
          <w:rFonts w:ascii="Garamond" w:hAnsi="Garamond"/>
          <w:b/>
          <w:sz w:val="28"/>
          <w:szCs w:val="28"/>
          <w:lang w:val="es-AR"/>
        </w:rPr>
        <w:t>bierto</w:t>
      </w:r>
    </w:p>
    <w:p xmlns:wp14="http://schemas.microsoft.com/office/word/2010/wordml" w:rsidRPr="004E0B2E" w:rsidR="00CA0913" w:rsidP="2CE5A391" w:rsidRDefault="00CA0913" w14:paraId="5DAB6C7B" wp14:noSpellErr="1" wp14:textId="0B5D575A">
      <w:pPr>
        <w:pStyle w:val="Normal"/>
        <w:spacing w:line="240" w:lineRule="auto"/>
        <w:jc w:val="center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5CE6BF12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¿Cuáles son los requisitos básicos e indispensables?</w:t>
      </w:r>
    </w:p>
    <w:p xmlns:wp14="http://schemas.microsoft.com/office/word/2010/wordml" w:rsidRPr="004E0B2E" w:rsidR="00CA0913" w:rsidP="004E0B2E" w:rsidRDefault="00CA0913" w14:paraId="02EB378F" wp14:textId="77777777">
      <w:pPr>
        <w:widowControl w:val="0"/>
        <w:spacing w:line="240" w:lineRule="auto"/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24D76B29" wp14:textId="77777777">
      <w:pPr>
        <w:widowControl w:val="0"/>
        <w:spacing w:line="240" w:lineRule="auto"/>
        <w:jc w:val="both"/>
        <w:rPr>
          <w:rFonts w:ascii="Garamond" w:hAnsi="Garamond"/>
          <w:lang w:val="es-AR"/>
        </w:rPr>
      </w:pPr>
      <w:r w:rsidRPr="004E0B2E">
        <w:rPr>
          <w:rFonts w:ascii="Garamond" w:hAnsi="Garamond"/>
          <w:sz w:val="24"/>
          <w:szCs w:val="24"/>
          <w:lang w:val="es-AR"/>
        </w:rPr>
        <w:t>Hay dos requisitos indispensables: que la organización proponente esté legalmente constituida y que el proyecto se presente en alianza con un ente gubernamental.</w:t>
      </w:r>
    </w:p>
    <w:p xmlns:wp14="http://schemas.microsoft.com/office/word/2010/wordml" w:rsidRPr="004E0B2E" w:rsidR="00CA0913" w:rsidP="004E0B2E" w:rsidRDefault="00CA0913" w14:paraId="6A05A809" wp14:textId="77777777">
      <w:pPr>
        <w:widowControl w:val="0"/>
        <w:spacing w:line="240" w:lineRule="auto"/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143E1C67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¿Qué debe contener la carta de apoyo del ente estatal?</w:t>
      </w:r>
    </w:p>
    <w:p xmlns:wp14="http://schemas.microsoft.com/office/word/2010/wordml" w:rsidRPr="004E0B2E" w:rsidR="00CA0913" w:rsidP="004E0B2E" w:rsidRDefault="00CA0913" w14:paraId="5A39BBE3" wp14:textId="77777777">
      <w:pPr>
        <w:spacing w:line="240" w:lineRule="auto"/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2CE5A391" w:rsidRDefault="00CA0913" w14:paraId="41C8F396" wp14:textId="291BD57B">
      <w:pPr>
        <w:widowControl w:val="0"/>
        <w:spacing w:line="240" w:lineRule="auto"/>
        <w:jc w:val="both"/>
        <w:rPr>
          <w:rFonts w:ascii="Garamond" w:hAnsi="Garamond"/>
          <w:color w:val="3366CC"/>
          <w:sz w:val="24"/>
          <w:szCs w:val="24"/>
          <w:highlight w:val="white"/>
          <w:lang w:val="es-AR"/>
        </w:rPr>
      </w:pPr>
      <w:r w:rsidRPr="2CE5A391" w:rsidR="2CE5A391">
        <w:rPr>
          <w:rFonts w:ascii="Garamond" w:hAnsi="Garamond"/>
          <w:sz w:val="24"/>
          <w:szCs w:val="24"/>
          <w:lang w:val="es-AR"/>
        </w:rPr>
        <w:t xml:space="preserve">Un ejemplo de carta de apoyo institucional se puede consultar </w:t>
      </w:r>
      <w:hyperlink r:id="Rfce4c033f33f4dc1">
        <w:r w:rsidRPr="2CE5A391" w:rsidR="2CE5A391">
          <w:rPr>
            <w:rStyle w:val="Hyperlink"/>
            <w:rFonts w:ascii="Garamond" w:hAnsi="Garamond"/>
            <w:color w:val="1155CC"/>
            <w:sz w:val="24"/>
            <w:szCs w:val="24"/>
            <w:u w:val="single"/>
            <w:lang w:val="es-AR"/>
          </w:rPr>
          <w:t>aquí</w:t>
        </w:r>
      </w:hyperlink>
      <w:r w:rsidRPr="2CE5A391" w:rsidR="2CE5A391">
        <w:rPr>
          <w:rFonts w:ascii="Garamond" w:hAnsi="Garamond"/>
          <w:sz w:val="24"/>
          <w:szCs w:val="24"/>
          <w:lang w:val="es-AR"/>
        </w:rPr>
        <w:t xml:space="preserve"> </w:t>
      </w:r>
    </w:p>
    <w:p w:rsidR="2CE5A391" w:rsidP="2CE5A391" w:rsidRDefault="2CE5A391" w14:paraId="052FCC95" w14:textId="1CB755CA">
      <w:pPr>
        <w:pStyle w:val="Normal"/>
        <w:spacing w:line="240" w:lineRule="auto"/>
        <w:jc w:val="both"/>
        <w:rPr>
          <w:rFonts w:ascii="Garamond" w:hAnsi="Garamond"/>
          <w:sz w:val="24"/>
          <w:szCs w:val="24"/>
          <w:lang w:val="es-AR"/>
        </w:rPr>
      </w:pPr>
    </w:p>
    <w:p xmlns:wp14="http://schemas.microsoft.com/office/word/2010/wordml" w:rsidRPr="004E0B2E" w:rsidR="00CA0913" w:rsidP="004E0B2E" w:rsidRDefault="001E41D4" w14:paraId="3A743E6B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¿Puede una organización presentar más de una propuesta?</w:t>
      </w:r>
    </w:p>
    <w:p xmlns:wp14="http://schemas.microsoft.com/office/word/2010/wordml" w:rsidRPr="004E0B2E" w:rsidR="00CA0913" w:rsidP="004E0B2E" w:rsidRDefault="00CA0913" w14:paraId="72A3D3EC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241A76EC" wp14:textId="77777777">
      <w:pPr>
        <w:jc w:val="both"/>
        <w:rPr>
          <w:rFonts w:ascii="Garamond" w:hAnsi="Garamond"/>
          <w:lang w:val="es-AR"/>
        </w:rPr>
      </w:pPr>
      <w:r w:rsidRPr="004E0B2E">
        <w:rPr>
          <w:rFonts w:ascii="Garamond" w:hAnsi="Garamond"/>
          <w:sz w:val="24"/>
          <w:szCs w:val="24"/>
          <w:lang w:val="es-AR"/>
        </w:rPr>
        <w:t xml:space="preserve">Sí, pero solo una de sus propuestas sería seleccionada. </w:t>
      </w:r>
    </w:p>
    <w:p xmlns:wp14="http://schemas.microsoft.com/office/word/2010/wordml" w:rsidRPr="004E0B2E" w:rsidR="00CA0913" w:rsidP="004E0B2E" w:rsidRDefault="00CA0913" w14:paraId="0D0B940D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2C90436F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¿Puede un ente estatal ser contraparte de más de un proyecto?</w:t>
      </w:r>
    </w:p>
    <w:p xmlns:wp14="http://schemas.microsoft.com/office/word/2010/wordml" w:rsidRPr="004E0B2E" w:rsidR="00CA0913" w:rsidP="004E0B2E" w:rsidRDefault="00CA0913" w14:paraId="0E27B00A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34DC603C" wp14:textId="77777777">
      <w:pPr>
        <w:jc w:val="both"/>
        <w:rPr>
          <w:rFonts w:ascii="Garamond" w:hAnsi="Garamond"/>
          <w:lang w:val="es-AR"/>
        </w:rPr>
      </w:pPr>
      <w:r w:rsidRPr="004E0B2E">
        <w:rPr>
          <w:rFonts w:ascii="Garamond" w:hAnsi="Garamond"/>
          <w:sz w:val="24"/>
          <w:szCs w:val="24"/>
          <w:lang w:val="es-AR"/>
        </w:rPr>
        <w:t>Sí, un ente estatal puede ser contraparte de dos o más organizaciones para sus proyectos.</w:t>
      </w:r>
    </w:p>
    <w:p xmlns:wp14="http://schemas.microsoft.com/office/word/2010/wordml" w:rsidRPr="004E0B2E" w:rsidR="00CA0913" w:rsidP="004E0B2E" w:rsidRDefault="00CA0913" w14:paraId="60061E4C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3E3E39D2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¿Cuál es el monto final que recibirá la organización si es seleccionada su propuesta?</w:t>
      </w:r>
    </w:p>
    <w:p xmlns:wp14="http://schemas.microsoft.com/office/word/2010/wordml" w:rsidRPr="004E0B2E" w:rsidR="00CA0913" w:rsidP="004E0B2E" w:rsidRDefault="00CA0913" w14:paraId="44EAFD9C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875F7D" w14:paraId="7DE552A5" wp14:textId="77777777">
      <w:pPr>
        <w:jc w:val="both"/>
        <w:rPr>
          <w:rFonts w:ascii="Garamond" w:hAnsi="Garamond"/>
          <w:lang w:val="es-AR"/>
        </w:rPr>
      </w:pPr>
      <w:r>
        <w:rPr>
          <w:rFonts w:ascii="Garamond" w:hAnsi="Garamond"/>
          <w:sz w:val="24"/>
          <w:szCs w:val="24"/>
          <w:lang w:val="es-AR"/>
        </w:rPr>
        <w:t>El monto máximo</w:t>
      </w:r>
      <w:r w:rsidR="004E0B2E">
        <w:rPr>
          <w:rFonts w:ascii="Garamond" w:hAnsi="Garamond"/>
          <w:sz w:val="24"/>
          <w:szCs w:val="24"/>
          <w:lang w:val="es-AR"/>
        </w:rPr>
        <w:t xml:space="preserve"> que se </w:t>
      </w:r>
      <w:r>
        <w:rPr>
          <w:rFonts w:ascii="Garamond" w:hAnsi="Garamond"/>
          <w:sz w:val="24"/>
          <w:szCs w:val="24"/>
          <w:lang w:val="es-AR"/>
        </w:rPr>
        <w:t>asignará a las organizaciones ganadoras</w:t>
      </w:r>
      <w:r w:rsidR="004E0B2E">
        <w:rPr>
          <w:rFonts w:ascii="Garamond" w:hAnsi="Garamond"/>
          <w:sz w:val="24"/>
          <w:szCs w:val="24"/>
          <w:lang w:val="es-AR"/>
        </w:rPr>
        <w:t xml:space="preserve"> será de </w:t>
      </w:r>
      <w:r w:rsidR="0010087F">
        <w:rPr>
          <w:rFonts w:ascii="Garamond" w:hAnsi="Garamond"/>
          <w:sz w:val="24"/>
          <w:szCs w:val="24"/>
          <w:lang w:val="es-AR"/>
        </w:rPr>
        <w:t>hasta U</w:t>
      </w:r>
      <w:r w:rsidRPr="0010087F" w:rsidR="004E0B2E">
        <w:rPr>
          <w:rFonts w:ascii="Garamond" w:hAnsi="Garamond"/>
          <w:sz w:val="24"/>
          <w:szCs w:val="24"/>
          <w:lang w:val="es-AR"/>
        </w:rPr>
        <w:t>$</w:t>
      </w:r>
      <w:r w:rsidR="0010087F">
        <w:rPr>
          <w:rFonts w:ascii="Garamond" w:hAnsi="Garamond"/>
          <w:sz w:val="24"/>
          <w:szCs w:val="24"/>
          <w:lang w:val="es-AR"/>
        </w:rPr>
        <w:t>D</w:t>
      </w:r>
      <w:r>
        <w:rPr>
          <w:rFonts w:ascii="Garamond" w:hAnsi="Garamond"/>
          <w:sz w:val="24"/>
          <w:szCs w:val="24"/>
          <w:lang w:val="es-AR"/>
        </w:rPr>
        <w:t>4</w:t>
      </w:r>
      <w:r w:rsidRPr="0010087F" w:rsidR="0010087F">
        <w:rPr>
          <w:rFonts w:ascii="Garamond" w:hAnsi="Garamond"/>
          <w:sz w:val="24"/>
          <w:szCs w:val="24"/>
          <w:lang w:val="es-AR"/>
        </w:rPr>
        <w:t>,</w:t>
      </w:r>
      <w:r>
        <w:rPr>
          <w:rFonts w:ascii="Garamond" w:hAnsi="Garamond"/>
          <w:sz w:val="24"/>
          <w:szCs w:val="24"/>
          <w:lang w:val="es-AR"/>
        </w:rPr>
        <w:t>5</w:t>
      </w:r>
      <w:r w:rsidRPr="0010087F" w:rsidR="0010087F">
        <w:rPr>
          <w:rFonts w:ascii="Garamond" w:hAnsi="Garamond"/>
          <w:sz w:val="24"/>
          <w:szCs w:val="24"/>
          <w:lang w:val="es-AR"/>
        </w:rPr>
        <w:t>00 de acuerdo a los criterios del comité de evaluación</w:t>
      </w:r>
      <w:r>
        <w:rPr>
          <w:rFonts w:ascii="Garamond" w:hAnsi="Garamond"/>
          <w:sz w:val="24"/>
          <w:szCs w:val="24"/>
          <w:lang w:val="es-AR"/>
        </w:rPr>
        <w:t>.</w:t>
      </w:r>
      <w:r w:rsidRPr="004E0B2E" w:rsidR="001E41D4">
        <w:rPr>
          <w:rFonts w:ascii="Garamond" w:hAnsi="Garamond"/>
          <w:sz w:val="24"/>
          <w:szCs w:val="24"/>
          <w:lang w:val="es-AR"/>
        </w:rPr>
        <w:t xml:space="preserve"> </w:t>
      </w:r>
      <w:r>
        <w:rPr>
          <w:rFonts w:ascii="Garamond" w:hAnsi="Garamond"/>
          <w:sz w:val="24"/>
          <w:szCs w:val="24"/>
          <w:lang w:val="es-AR"/>
        </w:rPr>
        <w:t>S</w:t>
      </w:r>
      <w:r w:rsidRPr="004E0B2E" w:rsidR="001E41D4">
        <w:rPr>
          <w:rFonts w:ascii="Garamond" w:hAnsi="Garamond"/>
          <w:sz w:val="24"/>
          <w:szCs w:val="24"/>
          <w:lang w:val="es-AR"/>
        </w:rPr>
        <w:t>e debe contemplar</w:t>
      </w:r>
      <w:r>
        <w:rPr>
          <w:rFonts w:ascii="Garamond" w:hAnsi="Garamond"/>
          <w:sz w:val="24"/>
          <w:szCs w:val="24"/>
          <w:lang w:val="es-AR"/>
        </w:rPr>
        <w:t xml:space="preserve"> en el presupuesto</w:t>
      </w:r>
      <w:r w:rsidRPr="004E0B2E" w:rsidR="001E41D4">
        <w:rPr>
          <w:rFonts w:ascii="Garamond" w:hAnsi="Garamond"/>
          <w:sz w:val="24"/>
          <w:szCs w:val="24"/>
          <w:lang w:val="es-AR"/>
        </w:rPr>
        <w:t xml:space="preserve"> que las entidades bancarias debitan una comisión al tratarse de una transferencia internacional</w:t>
      </w:r>
      <w:r>
        <w:rPr>
          <w:rFonts w:ascii="Garamond" w:hAnsi="Garamond"/>
          <w:sz w:val="24"/>
          <w:szCs w:val="24"/>
          <w:lang w:val="es-AR"/>
        </w:rPr>
        <w:t xml:space="preserve"> o de los costos de depósito de un cheque</w:t>
      </w:r>
      <w:r w:rsidRPr="004E0B2E" w:rsidR="001E41D4">
        <w:rPr>
          <w:rFonts w:ascii="Garamond" w:hAnsi="Garamond"/>
          <w:sz w:val="24"/>
          <w:szCs w:val="24"/>
          <w:lang w:val="es-AR"/>
        </w:rPr>
        <w:t>.</w:t>
      </w:r>
    </w:p>
    <w:p xmlns:wp14="http://schemas.microsoft.com/office/word/2010/wordml" w:rsidRPr="004E0B2E" w:rsidR="00CA0913" w:rsidP="004E0B2E" w:rsidRDefault="00CA0913" w14:paraId="4B94D5A5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73ACF916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¿A qué hora cierra la convocatoria?</w:t>
      </w:r>
    </w:p>
    <w:p xmlns:wp14="http://schemas.microsoft.com/office/word/2010/wordml" w:rsidRPr="004E0B2E" w:rsidR="00CA0913" w:rsidP="004E0B2E" w:rsidRDefault="00CA0913" w14:paraId="3DEEC669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2CE5A391" w:rsidRDefault="001E41D4" w14:paraId="59EC85AE" wp14:textId="6D9AF237">
      <w:pPr>
        <w:jc w:val="both"/>
        <w:rPr>
          <w:rFonts w:ascii="Garamond" w:hAnsi="Garamond"/>
          <w:lang w:val="es-AR"/>
        </w:rPr>
      </w:pPr>
      <w:r w:rsidRPr="2CE5A391" w:rsidR="2CE5A391">
        <w:rPr>
          <w:rFonts w:ascii="Garamond" w:hAnsi="Garamond"/>
          <w:sz w:val="24"/>
          <w:szCs w:val="24"/>
          <w:lang w:val="es-AR"/>
        </w:rPr>
        <w:t xml:space="preserve">La convocatoria cierra el </w:t>
      </w:r>
      <w:r w:rsidRPr="2CE5A391" w:rsidR="2CE5A391">
        <w:rPr>
          <w:rFonts w:ascii="Garamond" w:hAnsi="Garamond"/>
          <w:sz w:val="24"/>
          <w:szCs w:val="24"/>
          <w:lang w:val="es-AR"/>
        </w:rPr>
        <w:t xml:space="preserve">31 de octubre </w:t>
      </w:r>
      <w:r w:rsidRPr="2CE5A391" w:rsidR="2CE5A391">
        <w:rPr>
          <w:rFonts w:ascii="Garamond" w:hAnsi="Garamond"/>
          <w:sz w:val="24"/>
          <w:szCs w:val="24"/>
          <w:lang w:val="es-AR"/>
        </w:rPr>
        <w:t>a la media noche.</w:t>
      </w:r>
    </w:p>
    <w:p xmlns:wp14="http://schemas.microsoft.com/office/word/2010/wordml" w:rsidRPr="004E0B2E" w:rsidR="00CA0913" w:rsidP="004E0B2E" w:rsidRDefault="00CA0913" w14:paraId="3656B9AB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1E41D4" w14:paraId="68D2FED7" wp14:textId="77777777">
      <w:pPr>
        <w:numPr>
          <w:ilvl w:val="0"/>
          <w:numId w:val="2"/>
        </w:numPr>
        <w:ind w:hanging="36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  <w:r w:rsidRPr="004E0B2E">
        <w:rPr>
          <w:rFonts w:ascii="Garamond" w:hAnsi="Garamond"/>
          <w:b/>
          <w:sz w:val="24"/>
          <w:szCs w:val="24"/>
          <w:lang w:val="es-AR"/>
        </w:rPr>
        <w:t>¿Qué documentos debo enviar por correo electrónico?</w:t>
      </w:r>
    </w:p>
    <w:p xmlns:wp14="http://schemas.microsoft.com/office/word/2010/wordml" w:rsidRPr="004E0B2E" w:rsidR="00CA0913" w:rsidP="004E0B2E" w:rsidRDefault="00CA0913" w14:paraId="45FB0818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4E0B2E" w:rsidP="004E0B2E" w:rsidRDefault="004E0B2E" w14:paraId="37E1067D" wp14:textId="77777777">
      <w:pPr>
        <w:jc w:val="both"/>
        <w:rPr>
          <w:rFonts w:ascii="Garamond" w:hAnsi="Garamond"/>
          <w:lang w:val="es-AR"/>
        </w:rPr>
      </w:pPr>
      <w:r>
        <w:rPr>
          <w:rFonts w:ascii="Garamond" w:hAnsi="Garamond"/>
          <w:sz w:val="24"/>
          <w:szCs w:val="24"/>
          <w:lang w:val="es-AR"/>
        </w:rPr>
        <w:t>Luego de completar el formulario online con la descripción completa de la iniciativa propuesta, los documentos de soporte deben ser enviados al</w:t>
      </w:r>
      <w:r w:rsidRPr="004E0B2E" w:rsidR="001E41D4">
        <w:rPr>
          <w:rFonts w:ascii="Garamond" w:hAnsi="Garamond"/>
          <w:sz w:val="24"/>
          <w:szCs w:val="24"/>
          <w:lang w:val="es-AR"/>
        </w:rPr>
        <w:t xml:space="preserve"> correo electrónico </w:t>
      </w:r>
      <w:r>
        <w:rPr>
          <w:rFonts w:ascii="Garamond" w:hAnsi="Garamond"/>
          <w:sz w:val="24"/>
          <w:szCs w:val="24"/>
          <w:lang w:val="es-AR"/>
        </w:rPr>
        <w:t xml:space="preserve">del coordinador del proyecto, Sr. </w:t>
      </w:r>
      <w:r w:rsidR="00875F7D">
        <w:rPr>
          <w:rFonts w:ascii="Garamond" w:hAnsi="Garamond"/>
          <w:sz w:val="24"/>
          <w:szCs w:val="24"/>
          <w:lang w:val="es-AR"/>
        </w:rPr>
        <w:t>Hamzah</w:t>
      </w:r>
      <w:r>
        <w:rPr>
          <w:rFonts w:ascii="Garamond" w:hAnsi="Garamond"/>
          <w:sz w:val="24"/>
          <w:szCs w:val="24"/>
          <w:lang w:val="es-AR"/>
        </w:rPr>
        <w:t xml:space="preserve"> </w:t>
      </w:r>
      <w:r w:rsidR="00875F7D">
        <w:rPr>
          <w:rFonts w:ascii="Garamond" w:hAnsi="Garamond"/>
          <w:sz w:val="24"/>
          <w:szCs w:val="24"/>
          <w:lang w:val="es-AR"/>
        </w:rPr>
        <w:t>Haji</w:t>
      </w:r>
      <w:r>
        <w:rPr>
          <w:rFonts w:ascii="Garamond" w:hAnsi="Garamond"/>
          <w:sz w:val="24"/>
          <w:szCs w:val="24"/>
          <w:lang w:val="es-AR"/>
        </w:rPr>
        <w:t xml:space="preserve"> </w:t>
      </w:r>
      <w:r w:rsidR="00875F7D">
        <w:rPr>
          <w:rFonts w:ascii="Garamond" w:hAnsi="Garamond"/>
          <w:sz w:val="24"/>
          <w:szCs w:val="24"/>
          <w:lang w:val="es-AR"/>
        </w:rPr>
        <w:t>–</w:t>
      </w:r>
      <w:r>
        <w:rPr>
          <w:rFonts w:ascii="Garamond" w:hAnsi="Garamond"/>
          <w:sz w:val="24"/>
          <w:szCs w:val="24"/>
          <w:lang w:val="es-AR"/>
        </w:rPr>
        <w:t xml:space="preserve"> </w:t>
      </w:r>
      <w:hyperlink w:history="1" r:id="rId10">
        <w:r w:rsidRPr="00433900" w:rsidR="00875F7D">
          <w:rPr>
            <w:rStyle w:val="Hyperlink"/>
            <w:rFonts w:ascii="Garamond" w:hAnsi="Garamond"/>
            <w:sz w:val="24"/>
            <w:szCs w:val="24"/>
            <w:lang w:val="es-AR"/>
          </w:rPr>
          <w:t>Hhaji@trust-oea.org</w:t>
        </w:r>
      </w:hyperlink>
      <w:r w:rsidR="00875F7D">
        <w:rPr>
          <w:rFonts w:ascii="Garamond" w:hAnsi="Garamond"/>
          <w:sz w:val="24"/>
          <w:szCs w:val="24"/>
          <w:lang w:val="es-AR"/>
        </w:rPr>
        <w:t xml:space="preserve"> </w:t>
      </w:r>
    </w:p>
    <w:p xmlns:wp14="http://schemas.microsoft.com/office/word/2010/wordml" w:rsidRPr="004E0B2E" w:rsidR="00CA0913" w:rsidP="2CE5A391" w:rsidRDefault="001E41D4" w14:paraId="14C00033" wp14:textId="7DB8BA11">
      <w:pPr>
        <w:numPr>
          <w:ilvl w:val="0"/>
          <w:numId w:val="1"/>
        </w:numPr>
        <w:spacing w:after="340"/>
        <w:ind w:right="680" w:hanging="360"/>
        <w:contextualSpacing/>
        <w:jc w:val="both"/>
        <w:rPr>
          <w:rFonts w:ascii="Garamond" w:hAnsi="Garamond"/>
          <w:color w:val="2E2E2E"/>
          <w:sz w:val="24"/>
          <w:szCs w:val="24"/>
          <w:highlight w:val="white"/>
          <w:lang w:val="es-AR"/>
        </w:rPr>
      </w:pPr>
      <w:hyperlink r:id="Rad016939b04e4e3a">
        <w:r w:rsidRPr="2CE5A391" w:rsidR="2CE5A391">
          <w:rPr>
            <w:rStyle w:val="Hyperlink"/>
            <w:rFonts w:ascii="Garamond" w:hAnsi="Garamond"/>
            <w:color w:val="3366CC"/>
            <w:sz w:val="24"/>
            <w:szCs w:val="24"/>
            <w:highlight w:val="white"/>
            <w:lang w:val="es-AR"/>
          </w:rPr>
          <w:t>Cuadro de objetivos e indicadores</w:t>
        </w:r>
      </w:hyperlink>
    </w:p>
    <w:p xmlns:wp14="http://schemas.microsoft.com/office/word/2010/wordml" w:rsidRPr="0010087F" w:rsidR="00CA0913" w:rsidP="2CE5A391" w:rsidRDefault="001E41D4" w14:paraId="0BC936A7" wp14:textId="58C219B9">
      <w:pPr>
        <w:numPr>
          <w:ilvl w:val="0"/>
          <w:numId w:val="1"/>
        </w:numPr>
        <w:spacing w:after="340"/>
        <w:ind w:right="680" w:hanging="360"/>
        <w:contextualSpacing/>
        <w:jc w:val="both"/>
        <w:rPr>
          <w:rFonts w:ascii="Garamond" w:hAnsi="Garamond"/>
          <w:color w:val="2E2E2E"/>
          <w:sz w:val="24"/>
          <w:szCs w:val="24"/>
          <w:highlight w:val="white"/>
          <w:lang w:val="es-AR"/>
        </w:rPr>
      </w:pPr>
      <w:hyperlink r:id="R55cb8ac3777444a8">
        <w:r w:rsidRPr="2CE5A391" w:rsidR="2CE5A391">
          <w:rPr>
            <w:rStyle w:val="Hyperlink"/>
            <w:rFonts w:ascii="Garamond" w:hAnsi="Garamond"/>
            <w:color w:val="3366CC"/>
            <w:sz w:val="24"/>
            <w:szCs w:val="24"/>
            <w:highlight w:val="white"/>
            <w:lang w:val="es-AR"/>
          </w:rPr>
          <w:t>Cronograma de implementación</w:t>
        </w:r>
      </w:hyperlink>
    </w:p>
    <w:p xmlns:wp14="http://schemas.microsoft.com/office/word/2010/wordml" w:rsidRPr="004E0B2E" w:rsidR="00CA0913" w:rsidP="2CE5A391" w:rsidRDefault="001E41D4" w14:paraId="74BAAB57" wp14:textId="5383D0DA">
      <w:pPr>
        <w:numPr>
          <w:ilvl w:val="0"/>
          <w:numId w:val="1"/>
        </w:numPr>
        <w:spacing w:after="340" w:line="327" w:lineRule="auto"/>
        <w:ind w:right="680" w:hanging="360"/>
        <w:contextualSpacing/>
        <w:jc w:val="both"/>
        <w:rPr>
          <w:rFonts w:ascii="Garamond" w:hAnsi="Garamond"/>
          <w:color w:val="2E2E2E"/>
          <w:sz w:val="24"/>
          <w:szCs w:val="24"/>
          <w:highlight w:val="white"/>
          <w:lang w:val="es-AR"/>
        </w:rPr>
      </w:pPr>
      <w:hyperlink r:id="R7c5008832cd44388">
        <w:r w:rsidRPr="2CE5A391" w:rsidR="2CE5A391">
          <w:rPr>
            <w:rStyle w:val="Hyperlink"/>
            <w:rFonts w:ascii="Garamond" w:hAnsi="Garamond"/>
            <w:color w:val="3366CC"/>
            <w:sz w:val="24"/>
            <w:szCs w:val="24"/>
            <w:highlight w:val="white"/>
            <w:lang w:val="es-AR"/>
          </w:rPr>
          <w:t>Presupuesto</w:t>
        </w:r>
        <w:r w:rsidRPr="2CE5A391" w:rsidR="2CE5A391">
          <w:rPr>
            <w:rStyle w:val="Hyperlink"/>
            <w:rFonts w:ascii="Garamond" w:hAnsi="Garamond"/>
            <w:color w:val="3366CC"/>
            <w:sz w:val="24"/>
            <w:szCs w:val="24"/>
            <w:lang w:val="es-AR"/>
          </w:rPr>
          <w:t xml:space="preserve"> desglosado</w:t>
        </w:r>
      </w:hyperlink>
      <w:r w:rsidRPr="2CE5A391" w:rsidR="2CE5A391">
        <w:rPr>
          <w:rFonts w:ascii="Garamond" w:hAnsi="Garamond"/>
          <w:color w:val="3366CC"/>
          <w:sz w:val="24"/>
          <w:szCs w:val="24"/>
          <w:lang w:val="es-AR"/>
        </w:rPr>
        <w:t xml:space="preserve"> </w:t>
      </w:r>
      <w:proofErr w:type="spellStart"/>
      <w:proofErr w:type="spellEnd"/>
    </w:p>
    <w:p xmlns:wp14="http://schemas.microsoft.com/office/word/2010/wordml" w:rsidRPr="004E0B2E" w:rsidR="00CA0913" w:rsidP="2CE5A391" w:rsidRDefault="001E41D4" w14:paraId="561D4CC9" wp14:textId="4BC736D7">
      <w:pPr>
        <w:numPr>
          <w:ilvl w:val="0"/>
          <w:numId w:val="1"/>
        </w:numPr>
        <w:spacing w:after="340" w:line="327" w:lineRule="auto"/>
        <w:ind w:right="680" w:hanging="360"/>
        <w:contextualSpacing/>
        <w:jc w:val="both"/>
        <w:rPr>
          <w:color w:val="2E2E2E"/>
          <w:sz w:val="24"/>
          <w:szCs w:val="24"/>
          <w:highlight w:val="white"/>
          <w:lang w:val="es-AR"/>
        </w:rPr>
      </w:pPr>
      <w:r w:rsidRPr="2CE5A391" w:rsidR="2CE5A391">
        <w:rPr>
          <w:rFonts w:ascii="Garamond" w:hAnsi="Garamond"/>
          <w:color w:val="2E2E2E"/>
          <w:sz w:val="24"/>
          <w:szCs w:val="24"/>
          <w:highlight w:val="white"/>
          <w:lang w:val="es-AR"/>
        </w:rPr>
        <w:t xml:space="preserve">Copia de personería jurídica o documento probatorio del estatus legal de la </w:t>
      </w:r>
      <w:proofErr w:type="spellStart"/>
      <w:r w:rsidRPr="2CE5A391" w:rsidR="2CE5A391">
        <w:rPr>
          <w:rFonts w:ascii="Garamond" w:hAnsi="Garamond"/>
          <w:color w:val="2E2E2E"/>
          <w:sz w:val="24"/>
          <w:szCs w:val="24"/>
          <w:highlight w:val="white"/>
          <w:lang w:val="es-AR"/>
        </w:rPr>
        <w:t>organizacion</w:t>
      </w:r>
      <w:proofErr w:type="spellEnd"/>
    </w:p>
    <w:p xmlns:wp14="http://schemas.microsoft.com/office/word/2010/wordml" w:rsidRPr="004E0B2E" w:rsidR="00CA0913" w:rsidP="004E0B2E" w:rsidRDefault="001E41D4" w14:paraId="05752BA3" wp14:textId="77777777">
      <w:pPr>
        <w:numPr>
          <w:ilvl w:val="0"/>
          <w:numId w:val="1"/>
        </w:numPr>
        <w:spacing w:after="340" w:line="327" w:lineRule="auto"/>
        <w:ind w:right="340" w:hanging="360"/>
        <w:contextualSpacing/>
        <w:jc w:val="both"/>
        <w:rPr>
          <w:rFonts w:ascii="Garamond" w:hAnsi="Garamond"/>
          <w:color w:val="2E2E2E"/>
          <w:sz w:val="24"/>
          <w:szCs w:val="24"/>
          <w:highlight w:val="white"/>
          <w:lang w:val="es-AR"/>
        </w:rPr>
      </w:pPr>
      <w:r w:rsidRPr="004E0B2E">
        <w:rPr>
          <w:rFonts w:ascii="Garamond" w:hAnsi="Garamond"/>
          <w:color w:val="2E2E2E"/>
          <w:sz w:val="24"/>
          <w:szCs w:val="24"/>
          <w:highlight w:val="white"/>
          <w:lang w:val="es-AR"/>
        </w:rPr>
        <w:lastRenderedPageBreak/>
        <w:t xml:space="preserve">Carta de la contraparte </w:t>
      </w:r>
      <w:r w:rsidR="00875F7D">
        <w:rPr>
          <w:rFonts w:ascii="Garamond" w:hAnsi="Garamond"/>
          <w:color w:val="2E2E2E"/>
          <w:sz w:val="24"/>
          <w:szCs w:val="24"/>
          <w:highlight w:val="white"/>
          <w:lang w:val="es-AR"/>
        </w:rPr>
        <w:t>gubernamental</w:t>
      </w:r>
      <w:bookmarkStart w:name="_GoBack" w:id="0"/>
      <w:bookmarkEnd w:id="0"/>
      <w:r w:rsidRPr="004E0B2E">
        <w:rPr>
          <w:rFonts w:ascii="Garamond" w:hAnsi="Garamond"/>
          <w:color w:val="2E2E2E"/>
          <w:sz w:val="24"/>
          <w:szCs w:val="24"/>
          <w:highlight w:val="white"/>
          <w:lang w:val="es-AR"/>
        </w:rPr>
        <w:t xml:space="preserve"> para la implementación del proyecto (carta firmada y sellada por el jerarca institucional)</w:t>
      </w:r>
    </w:p>
    <w:p xmlns:wp14="http://schemas.microsoft.com/office/word/2010/wordml" w:rsidRPr="004E0B2E" w:rsidR="00CA0913" w:rsidP="004E0B2E" w:rsidRDefault="001E41D4" w14:paraId="70DDC68E" wp14:textId="77777777">
      <w:pPr>
        <w:numPr>
          <w:ilvl w:val="0"/>
          <w:numId w:val="1"/>
        </w:numPr>
        <w:spacing w:after="340" w:line="327" w:lineRule="auto"/>
        <w:ind w:right="340" w:hanging="360"/>
        <w:contextualSpacing/>
        <w:jc w:val="both"/>
        <w:rPr>
          <w:rFonts w:ascii="Garamond" w:hAnsi="Garamond"/>
          <w:color w:val="2E2E2E"/>
          <w:sz w:val="24"/>
          <w:szCs w:val="24"/>
          <w:highlight w:val="white"/>
          <w:lang w:val="es-AR"/>
        </w:rPr>
      </w:pPr>
      <w:r w:rsidRPr="004E0B2E">
        <w:rPr>
          <w:rFonts w:ascii="Garamond" w:hAnsi="Garamond"/>
          <w:color w:val="2E2E2E"/>
          <w:sz w:val="24"/>
          <w:szCs w:val="24"/>
          <w:highlight w:val="white"/>
          <w:lang w:val="es-AR"/>
        </w:rPr>
        <w:t>CV del líder del proyecto en la organización proponente</w:t>
      </w:r>
    </w:p>
    <w:p xmlns:wp14="http://schemas.microsoft.com/office/word/2010/wordml" w:rsidR="00BA029B" w:rsidP="00BA029B" w:rsidRDefault="00BA029B" w14:paraId="049F31CB" wp14:textId="77777777">
      <w:pPr>
        <w:ind w:left="720"/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</w:p>
    <w:p xmlns:wp14="http://schemas.microsoft.com/office/word/2010/wordml" w:rsidRPr="004E0B2E" w:rsidR="001E41D4" w:rsidP="0010087F" w:rsidRDefault="001E41D4" w14:paraId="53128261" wp14:textId="77777777">
      <w:pPr>
        <w:contextualSpacing/>
        <w:jc w:val="both"/>
        <w:rPr>
          <w:rFonts w:ascii="Garamond" w:hAnsi="Garamond"/>
          <w:b/>
          <w:sz w:val="24"/>
          <w:szCs w:val="24"/>
          <w:lang w:val="es-AR"/>
        </w:rPr>
      </w:pPr>
    </w:p>
    <w:p xmlns:wp14="http://schemas.microsoft.com/office/word/2010/wordml" w:rsidRPr="004E0B2E" w:rsidR="001E41D4" w:rsidP="004E0B2E" w:rsidRDefault="001E41D4" w14:paraId="62486C05" wp14:textId="77777777">
      <w:pPr>
        <w:spacing w:after="340" w:line="327" w:lineRule="auto"/>
        <w:ind w:right="340"/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CA0913" w14:paraId="4101652C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CA0913" w14:paraId="4B99056E" wp14:textId="77777777">
      <w:pPr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CA0913" w14:paraId="1299C43A" wp14:textId="77777777">
      <w:pPr>
        <w:spacing w:line="240" w:lineRule="auto"/>
        <w:jc w:val="both"/>
        <w:rPr>
          <w:rFonts w:ascii="Garamond" w:hAnsi="Garamond"/>
          <w:lang w:val="es-AR"/>
        </w:rPr>
      </w:pPr>
    </w:p>
    <w:p xmlns:wp14="http://schemas.microsoft.com/office/word/2010/wordml" w:rsidRPr="004E0B2E" w:rsidR="00CA0913" w:rsidP="004E0B2E" w:rsidRDefault="00CA0913" w14:paraId="4DDBEF00" wp14:textId="77777777">
      <w:pPr>
        <w:spacing w:line="240" w:lineRule="auto"/>
        <w:jc w:val="both"/>
        <w:rPr>
          <w:rFonts w:ascii="Garamond" w:hAnsi="Garamond"/>
          <w:lang w:val="es-AR"/>
        </w:rPr>
      </w:pPr>
    </w:p>
    <w:sectPr w:rsidRPr="004E0B2E" w:rsidR="00CA0913">
      <w:headerReference w:type="default" r:id="rId12"/>
      <w:pgSz w:w="11909" w:h="16834" w:orient="portrait"/>
      <w:pgMar w:top="1440" w:right="1440" w:bottom="1440" w:left="1440" w:header="0" w:footer="720" w:gutter="0"/>
      <w:pgNumType w:start="1"/>
      <w:cols w:space="720"/>
      <w:footerReference w:type="default" r:id="R90ab0b64a24147a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607C4" w:rsidRDefault="001E41D4" w14:paraId="0FB78278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B607C4" w:rsidRDefault="001E41D4" w14:paraId="1FC39945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2CE5A391" w:rsidTr="2CE5A391" w14:paraId="4235BA95">
      <w:tc>
        <w:tcPr>
          <w:tcW w:w="3010" w:type="dxa"/>
          <w:tcMar/>
        </w:tcPr>
        <w:p w:rsidR="2CE5A391" w:rsidP="2CE5A391" w:rsidRDefault="2CE5A391" w14:paraId="118CAF85" w14:textId="5D38A01D">
          <w:pPr>
            <w:pStyle w:val="Header"/>
            <w:bidi w:val="0"/>
            <w:ind w:left="-115"/>
            <w:jc w:val="left"/>
          </w:pPr>
        </w:p>
      </w:tc>
      <w:tc>
        <w:tcPr>
          <w:tcW w:w="3010" w:type="dxa"/>
          <w:tcMar/>
        </w:tcPr>
        <w:p w:rsidR="2CE5A391" w:rsidP="2CE5A391" w:rsidRDefault="2CE5A391" w14:paraId="16832497" w14:textId="1FF51514">
          <w:pPr>
            <w:pStyle w:val="Header"/>
            <w:bidi w:val="0"/>
            <w:jc w:val="center"/>
          </w:pPr>
        </w:p>
      </w:tc>
      <w:tc>
        <w:tcPr>
          <w:tcW w:w="3010" w:type="dxa"/>
          <w:tcMar/>
        </w:tcPr>
        <w:p w:rsidR="2CE5A391" w:rsidP="2CE5A391" w:rsidRDefault="2CE5A391" w14:paraId="3832534F" w14:textId="0FD1AF6F">
          <w:pPr>
            <w:pStyle w:val="Header"/>
            <w:bidi w:val="0"/>
            <w:ind w:right="-115"/>
            <w:jc w:val="right"/>
          </w:pPr>
        </w:p>
      </w:tc>
    </w:tr>
  </w:tbl>
  <w:p w:rsidR="2CE5A391" w:rsidP="2CE5A391" w:rsidRDefault="2CE5A391" w14:paraId="19F0797F" w14:textId="72D84E84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607C4" w:rsidRDefault="001E41D4" w14:paraId="3461D779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B607C4" w:rsidRDefault="001E41D4" w14:paraId="3CF2D8B6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A0913" w:rsidRDefault="004E0B2E" w14:paraId="6B7B1D16" wp14:textId="77777777">
    <w:r w:rsidRPr="004E0B2E">
      <w:rPr>
        <w:noProof/>
      </w:rPr>
      <w:drawing>
        <wp:anchor xmlns:wp14="http://schemas.microsoft.com/office/word/2010/wordprocessingDrawing" distT="0" distB="0" distL="114300" distR="114300" simplePos="0" relativeHeight="251656192" behindDoc="1" locked="0" layoutInCell="1" allowOverlap="1" wp14:anchorId="10480EC6" wp14:editId="376B8AC3">
          <wp:simplePos x="0" y="0"/>
          <wp:positionH relativeFrom="column">
            <wp:posOffset>533400</wp:posOffset>
          </wp:positionH>
          <wp:positionV relativeFrom="paragraph">
            <wp:posOffset>0</wp:posOffset>
          </wp:positionV>
          <wp:extent cx="1483995" cy="866775"/>
          <wp:effectExtent l="0" t="0" r="1905" b="9525"/>
          <wp:wrapNone/>
          <wp:docPr id="1" name="image01.jpg" descr="C:\Users\Prado\Dropbox\TRUST\Mercadeo\Identidad Corporativa\TRUST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Prado\Dropbox\TRUST\Mercadeo\Identidad Corporativa\TRUST_Logo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07" t="24321" r="22497" b="23967"/>
                  <a:stretch>
                    <a:fillRect/>
                  </a:stretch>
                </pic:blipFill>
                <pic:spPr>
                  <a:xfrm>
                    <a:off x="0" y="0"/>
                    <a:ext cx="148399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0B2E">
      <w:rPr>
        <w:noProof/>
      </w:rPr>
      <w:drawing>
        <wp:anchor xmlns:wp14="http://schemas.microsoft.com/office/word/2010/wordprocessingDrawing" distT="0" distB="0" distL="114300" distR="114300" simplePos="0" relativeHeight="251672576" behindDoc="1" locked="0" layoutInCell="1" allowOverlap="1" wp14:anchorId="13DD665F" wp14:editId="2FAD106C">
          <wp:simplePos x="0" y="0"/>
          <wp:positionH relativeFrom="column">
            <wp:posOffset>3239135</wp:posOffset>
          </wp:positionH>
          <wp:positionV relativeFrom="paragraph">
            <wp:posOffset>238760</wp:posOffset>
          </wp:positionV>
          <wp:extent cx="1957070" cy="504190"/>
          <wp:effectExtent l="0" t="0" r="5080" b="0"/>
          <wp:wrapNone/>
          <wp:docPr id="3" name="Picture 3" descr="C:\Users\ririani\Desktop\TRUST\LOGOS y TEMPLATES\OEA-ESP-Mai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riani\Desktop\TRUST\LOGOS y TEMPLATES\OEA-ESP-Main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1D4"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99"/>
    <w:multiLevelType w:val="multilevel"/>
    <w:tmpl w:val="CB96D55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67CD7185"/>
    <w:multiLevelType w:val="multilevel"/>
    <w:tmpl w:val="AED826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8651434"/>
    <w:multiLevelType w:val="multilevel"/>
    <w:tmpl w:val="8C0623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0913"/>
    <w:rsid w:val="0010087F"/>
    <w:rsid w:val="001E41D4"/>
    <w:rsid w:val="004E0B2E"/>
    <w:rsid w:val="00875F7D"/>
    <w:rsid w:val="00B607C4"/>
    <w:rsid w:val="00BA029B"/>
    <w:rsid w:val="00CA0913"/>
    <w:rsid w:val="2CE5A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6856"/>
  <w15:docId w15:val="{1A124787-EC56-4D88-8AD6-D8731D0D61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E0B2E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0B2E"/>
  </w:style>
  <w:style w:type="paragraph" w:styleId="Footer">
    <w:name w:val="footer"/>
    <w:basedOn w:val="Normal"/>
    <w:link w:val="FooterChar"/>
    <w:uiPriority w:val="99"/>
    <w:unhideWhenUsed/>
    <w:rsid w:val="004E0B2E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0B2E"/>
  </w:style>
  <w:style w:type="character" w:styleId="Hyperlink">
    <w:name w:val="Hyperlink"/>
    <w:basedOn w:val="DefaultParagraphFont"/>
    <w:uiPriority w:val="99"/>
    <w:unhideWhenUsed/>
    <w:rsid w:val="004E0B2E"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mailto:Hhaji@trust-oea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thetrustfortheamericas.org/media/press-room/articles/attachments/Trust_PA4_-_Modelo_de_carta_de_apoyo.pdf" TargetMode="External" Id="Rfce4c033f33f4dc1" /><Relationship Type="http://schemas.openxmlformats.org/officeDocument/2006/relationships/hyperlink" Target="https://www.thetrustfortheamericas.org/media/press-room/articles/attachments/Trust_PA1_-_Objetivos_e_indicadores.pdf" TargetMode="External" Id="Rad016939b04e4e3a" /><Relationship Type="http://schemas.openxmlformats.org/officeDocument/2006/relationships/hyperlink" Target="https://www.thetrustfortheamericas.org/media/press-room/articles/attachments/Trust_PA2_-_Cronograma.pdf" TargetMode="External" Id="R55cb8ac3777444a8" /><Relationship Type="http://schemas.openxmlformats.org/officeDocument/2006/relationships/hyperlink" Target="https://www.thetrustfortheamericas.org/media/press-room/articles/attachments/Trust_PA3_-_Presupuesto.pdf" TargetMode="External" Id="R7c5008832cd44388" /><Relationship Type="http://schemas.openxmlformats.org/officeDocument/2006/relationships/footer" Target="/word/footer.xml" Id="R90ab0b64a24147a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8B1171823B54F9C41264DA13C919B" ma:contentTypeVersion="12" ma:contentTypeDescription="Create a new document." ma:contentTypeScope="" ma:versionID="c332707bcc8c1d49328eb240bce4077c">
  <xsd:schema xmlns:xsd="http://www.w3.org/2001/XMLSchema" xmlns:xs="http://www.w3.org/2001/XMLSchema" xmlns:p="http://schemas.microsoft.com/office/2006/metadata/properties" xmlns:ns2="f1e0e792-f64e-4c1c-ac2d-5d30af4168e6" xmlns:ns3="83717a91-be5e-4efa-8437-7508bf239e73" targetNamespace="http://schemas.microsoft.com/office/2006/metadata/properties" ma:root="true" ma:fieldsID="b09af707a0f594a4836f329f828a2960" ns2:_="" ns3:_="">
    <xsd:import namespace="f1e0e792-f64e-4c1c-ac2d-5d30af4168e6"/>
    <xsd:import namespace="83717a91-be5e-4efa-8437-7508bf239e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e792-f64e-4c1c-ac2d-5d30af41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7a91-be5e-4efa-8437-7508bf23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FB37F-7E11-44B3-978C-EEA00BF2C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89A09-DE54-43E9-B2C9-35A28511F89A}"/>
</file>

<file path=customXml/itemProps3.xml><?xml version="1.0" encoding="utf-8"?>
<ds:datastoreItem xmlns:ds="http://schemas.openxmlformats.org/officeDocument/2006/customXml" ds:itemID="{B55221E9-EF67-4E24-8B35-FCB2A5F8DAB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OAS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Mariana Oquendo</lastModifiedBy>
  <revision>7</revision>
  <dcterms:created xsi:type="dcterms:W3CDTF">2018-08-01T21:00:00.0000000Z</dcterms:created>
  <dcterms:modified xsi:type="dcterms:W3CDTF">2019-09-25T16:46:19.0480811Z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0x0101004E18B1171823B54F9C41264DA13C919B</vt:lpwstr>
  </property>
</Properties>
</file>